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9" w:rsidRDefault="00393C39" w:rsidP="00393C39">
      <w:pPr>
        <w:pStyle w:val="NormaleWeb"/>
        <w:shd w:val="clear" w:color="auto" w:fill="FFFFFF"/>
        <w:spacing w:before="0" w:beforeAutospacing="0" w:line="488" w:lineRule="atLeast"/>
        <w:rPr>
          <w:rFonts w:ascii="Georgia" w:hAnsi="Georg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120130" cy="4075418"/>
            <wp:effectExtent l="19050" t="0" r="0" b="0"/>
            <wp:docPr id="1" name="Immagine 1" descr="PHOTO DATE: 25 April 2013&#10;LOCATION: Bldg. 7, SSATA Chamber&#10;PHOTOGRAPHER: Mark S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ATE: 25 April 2013&#10;LOCATION: Bldg. 7, SSATA Chamber&#10;PHOTOGRAPHER: Mark S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000000"/>
          <w:sz w:val="32"/>
          <w:szCs w:val="32"/>
        </w:rPr>
        <w:t>«Quando si vede la Terra da questa posizione e si osservano dall’alto tutte le bellezze naturali esistenti, è davvero difficile concludere che non sia esistita una Forza intelligente che ha creato tutto questo»</w:t>
      </w:r>
      <w:r>
        <w:rPr>
          <w:rFonts w:ascii="Georgia" w:hAnsi="Georgia"/>
          <w:color w:val="000000"/>
          <w:sz w:val="32"/>
          <w:szCs w:val="32"/>
        </w:rPr>
        <w:t>. Sono le parole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>Michael S. Hopkins</w:t>
      </w:r>
      <w:r>
        <w:rPr>
          <w:rFonts w:ascii="Georgia" w:hAnsi="Georgia"/>
          <w:color w:val="000000"/>
          <w:sz w:val="32"/>
          <w:szCs w:val="32"/>
        </w:rPr>
        <w:t xml:space="preserve">, colonnello della U.S. Air </w:t>
      </w:r>
      <w:proofErr w:type="spellStart"/>
      <w:r>
        <w:rPr>
          <w:rFonts w:ascii="Georgia" w:hAnsi="Georgia"/>
          <w:color w:val="000000"/>
          <w:sz w:val="32"/>
          <w:szCs w:val="32"/>
        </w:rPr>
        <w:t>Force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e astronauta della Nasa, partito nel settembre 2013 a bordo della navicella </w:t>
      </w:r>
      <w:proofErr w:type="spellStart"/>
      <w:r>
        <w:rPr>
          <w:rFonts w:ascii="Georgia" w:hAnsi="Georgia"/>
          <w:color w:val="000000"/>
          <w:sz w:val="32"/>
          <w:szCs w:val="32"/>
        </w:rPr>
        <w:t>Soyuz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TMA-10M per raggiungere la Stazione Spaziale Internazionale.</w:t>
      </w:r>
    </w:p>
    <w:p w:rsidR="00393C39" w:rsidRDefault="00393C39" w:rsidP="00393C39">
      <w:pPr>
        <w:pStyle w:val="NormaleWeb"/>
        <w:shd w:val="clear" w:color="auto" w:fill="FFFFFF"/>
        <w:spacing w:before="0" w:beforeAutospacing="0" w:line="488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Poche settimane prima di partire, l’astronauta americano ha completato il percorso di catechesi per adulti che la Chiesa cattolica propone a chi chiede di battezzarsi come cattolico. </w:t>
      </w:r>
      <w:proofErr w:type="spellStart"/>
      <w:r>
        <w:rPr>
          <w:rFonts w:ascii="Georgia" w:hAnsi="Georgia"/>
          <w:color w:val="000000"/>
          <w:sz w:val="32"/>
          <w:szCs w:val="32"/>
        </w:rPr>
        <w:t>Una</w:t>
      </w:r>
      <w:r>
        <w:rPr>
          <w:rStyle w:val="Enfasigrassetto"/>
          <w:rFonts w:ascii="Georgia" w:hAnsi="Georgia"/>
          <w:color w:val="000000"/>
          <w:sz w:val="32"/>
          <w:szCs w:val="32"/>
        </w:rPr>
        <w:t>conversione</w:t>
      </w:r>
      <w:proofErr w:type="spellEnd"/>
      <w:r>
        <w:rPr>
          <w:rFonts w:ascii="Georgia" w:hAnsi="Georgia"/>
          <w:color w:val="000000"/>
          <w:sz w:val="32"/>
          <w:szCs w:val="32"/>
        </w:rPr>
        <w:t>,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hyperlink r:id="rId5" w:tgtFrame="_blank" w:history="1">
        <w:r>
          <w:rPr>
            <w:rStyle w:val="Collegamentoipertestuale"/>
            <w:rFonts w:ascii="Georgia" w:hAnsi="Georgia"/>
            <w:i/>
            <w:iCs/>
            <w:color w:val="C8A466"/>
            <w:sz w:val="32"/>
            <w:szCs w:val="32"/>
          </w:rPr>
          <w:t>ha spiegato</w:t>
        </w:r>
      </w:hyperlink>
      <w:r>
        <w:rPr>
          <w:rFonts w:ascii="Georgia" w:hAnsi="Georgia"/>
          <w:color w:val="000000"/>
          <w:sz w:val="32"/>
          <w:szCs w:val="32"/>
        </w:rPr>
        <w:t>, nata non solo perché la moglie e le due figlie adolescenti sono a loro volta cattoliche, ma perché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i/>
          <w:iCs/>
          <w:color w:val="000000"/>
          <w:sz w:val="32"/>
          <w:szCs w:val="32"/>
        </w:rPr>
        <w:t>«sentivo che mancava qualcosa nella mia vita»</w:t>
      </w:r>
      <w:r>
        <w:rPr>
          <w:rFonts w:ascii="Georgia" w:hAnsi="Georgia"/>
          <w:color w:val="000000"/>
          <w:sz w:val="32"/>
          <w:szCs w:val="32"/>
        </w:rPr>
        <w:t>.</w:t>
      </w:r>
    </w:p>
    <w:p w:rsidR="00393C39" w:rsidRDefault="00393C39" w:rsidP="00393C39">
      <w:pPr>
        <w:pStyle w:val="NormaleWeb"/>
        <w:shd w:val="clear" w:color="auto" w:fill="FFFFFF"/>
        <w:spacing w:before="0" w:beforeAutospacing="0" w:line="488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lastRenderedPageBreak/>
        <w:t xml:space="preserve">Grazie ad uno speciale accordo con l’Arcidiocesi di </w:t>
      </w:r>
      <w:proofErr w:type="spellStart"/>
      <w:r>
        <w:rPr>
          <w:rFonts w:ascii="Georgia" w:hAnsi="Georgia"/>
          <w:color w:val="000000"/>
          <w:sz w:val="32"/>
          <w:szCs w:val="32"/>
        </w:rPr>
        <w:t>Galveston-Houston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e con l’aiuto di padre James H. </w:t>
      </w:r>
      <w:proofErr w:type="spellStart"/>
      <w:r>
        <w:rPr>
          <w:rFonts w:ascii="Georgia" w:hAnsi="Georgia"/>
          <w:color w:val="000000"/>
          <w:sz w:val="32"/>
          <w:szCs w:val="32"/>
        </w:rPr>
        <w:t>Kuczynski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, parroco della chiesa di Santa Maria </w:t>
      </w:r>
      <w:proofErr w:type="spellStart"/>
      <w:r>
        <w:rPr>
          <w:rFonts w:ascii="Georgia" w:hAnsi="Georgia"/>
          <w:color w:val="000000"/>
          <w:sz w:val="32"/>
          <w:szCs w:val="32"/>
        </w:rPr>
        <w:t>Reina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di </w:t>
      </w:r>
      <w:proofErr w:type="spellStart"/>
      <w:r>
        <w:rPr>
          <w:rFonts w:ascii="Georgia" w:hAnsi="Georgia"/>
          <w:color w:val="000000"/>
          <w:sz w:val="32"/>
          <w:szCs w:val="32"/>
        </w:rPr>
        <w:t>Friendswood</w:t>
      </w:r>
      <w:proofErr w:type="spellEnd"/>
      <w:r>
        <w:rPr>
          <w:rFonts w:ascii="Georgia" w:hAnsi="Georgia"/>
          <w:color w:val="000000"/>
          <w:sz w:val="32"/>
          <w:szCs w:val="32"/>
        </w:rPr>
        <w:t>, Hopkins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hyperlink r:id="rId6" w:tgtFrame="_blank" w:history="1">
        <w:r>
          <w:rPr>
            <w:rStyle w:val="Collegamentoipertestuale"/>
            <w:rFonts w:ascii="Georgia" w:hAnsi="Georgia"/>
            <w:i/>
            <w:iCs/>
            <w:color w:val="C8A466"/>
            <w:sz w:val="32"/>
            <w:szCs w:val="32"/>
          </w:rPr>
          <w:t xml:space="preserve">ha </w:t>
        </w:r>
        <w:proofErr w:type="spellStart"/>
        <w:r>
          <w:rPr>
            <w:rStyle w:val="Collegamentoipertestuale"/>
            <w:rFonts w:ascii="Georgia" w:hAnsi="Georgia"/>
            <w:i/>
            <w:iCs/>
            <w:color w:val="C8A466"/>
            <w:sz w:val="32"/>
            <w:szCs w:val="32"/>
          </w:rPr>
          <w:t>portato</w:t>
        </w:r>
      </w:hyperlink>
      <w:r>
        <w:rPr>
          <w:rFonts w:ascii="Georgia" w:hAnsi="Georgia"/>
          <w:color w:val="000000"/>
          <w:sz w:val="32"/>
          <w:szCs w:val="32"/>
        </w:rPr>
        <w:t>con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sé nello spazio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>una pisside con sei ostie consacrate</w:t>
      </w:r>
      <w:r>
        <w:rPr>
          <w:rFonts w:ascii="Georgia" w:hAnsi="Georgia"/>
          <w:color w:val="000000"/>
          <w:sz w:val="32"/>
          <w:szCs w:val="32"/>
        </w:rPr>
        <w:t>, divise ciascuna in quattro pezzi. Abbastanza da poter ricevere la Comunione una volta alla settimana per le 24 settimane che è rimasto a bordo della Stazione spaziale.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i/>
          <w:iCs/>
          <w:color w:val="000000"/>
          <w:sz w:val="32"/>
          <w:szCs w:val="32"/>
        </w:rPr>
        <w:t>«Sapendo che Gesù era con me, ho affrontato con maggior sicurezza il momento in cui sono uscito dalla stazione spaziale, camminando nel vuoto dell’universo»</w:t>
      </w:r>
      <w:r>
        <w:rPr>
          <w:rFonts w:ascii="Georgia" w:hAnsi="Georgia"/>
          <w:color w:val="000000"/>
          <w:sz w:val="32"/>
          <w:szCs w:val="32"/>
        </w:rPr>
        <w:t>, ha detto.</w:t>
      </w:r>
    </w:p>
    <w:p w:rsidR="00393C39" w:rsidRDefault="00393C39" w:rsidP="00393C39">
      <w:pPr>
        <w:pStyle w:val="NormaleWeb"/>
        <w:shd w:val="clear" w:color="auto" w:fill="FFFFFF"/>
        <w:spacing w:before="0" w:beforeAutospacing="0" w:line="488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D’accordo con un funzionario della Nasa, Hopkins per tutte le 24 settimane della missione ha persino ricevuto via e-mail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>l’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omelia</w:t>
      </w:r>
      <w:r>
        <w:rPr>
          <w:rFonts w:ascii="Georgia" w:hAnsi="Georgia"/>
          <w:color w:val="000000"/>
          <w:sz w:val="32"/>
          <w:szCs w:val="32"/>
        </w:rPr>
        <w:t>del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suo parroco. Le foto in cui l’astronauta pregava all’interno della “cappella” spaziale, un atrio a vetrate detto la “Cupola” che offre un panorama cosmico, hanno ricordato a molti la notte di Natale del 1968, quando l’americano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Frank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Borman</w:t>
      </w:r>
      <w:proofErr w:type="spellEnd"/>
      <w:r>
        <w:rPr>
          <w:rFonts w:ascii="Georgia" w:hAnsi="Georgia"/>
          <w:color w:val="000000"/>
          <w:sz w:val="32"/>
          <w:szCs w:val="32"/>
        </w:rPr>
        <w:t>, a bordo dell’Apollo 8 in orbita intorno alla Luna, lesse il libro della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corsivo"/>
          <w:rFonts w:ascii="Georgia" w:hAnsi="Georgia"/>
          <w:color w:val="000000"/>
          <w:sz w:val="32"/>
          <w:szCs w:val="32"/>
        </w:rPr>
        <w:t>Genesi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color w:val="000000"/>
          <w:sz w:val="32"/>
          <w:szCs w:val="32"/>
        </w:rPr>
        <w:t>in diretta televisiva, uno dei momenti più memorabili che si ricordano. Nel 1994,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Sid</w:t>
      </w:r>
      <w:proofErr w:type="spellEnd"/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Gutierrez</w:t>
      </w:r>
      <w:proofErr w:type="spellEnd"/>
      <w:r>
        <w:rPr>
          <w:rStyle w:val="Enfasigrassetto"/>
          <w:rFonts w:ascii="Georgia" w:hAnsi="Georgia"/>
          <w:color w:val="000000"/>
          <w:sz w:val="32"/>
          <w:szCs w:val="32"/>
        </w:rPr>
        <w:t>,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>Thomas Jones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color w:val="000000"/>
          <w:sz w:val="32"/>
          <w:szCs w:val="32"/>
        </w:rPr>
        <w:t>e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Kevin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Chilton</w:t>
      </w:r>
      <w:r>
        <w:rPr>
          <w:rFonts w:ascii="Georgia" w:hAnsi="Georgia"/>
          <w:color w:val="000000"/>
          <w:sz w:val="32"/>
          <w:szCs w:val="32"/>
        </w:rPr>
        <w:t>pregarono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assieme sullo </w:t>
      </w:r>
      <w:proofErr w:type="spellStart"/>
      <w:r>
        <w:rPr>
          <w:rFonts w:ascii="Georgia" w:hAnsi="Georgia"/>
          <w:color w:val="000000"/>
          <w:sz w:val="32"/>
          <w:szCs w:val="32"/>
        </w:rPr>
        <w:t>space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shuttle in volo a 125 miglia sopra l’Oceano Pacifico, mentre l’astronauta </w:t>
      </w:r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Mike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Massimino</w:t>
      </w:r>
      <w:proofErr w:type="spellEnd"/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color w:val="000000"/>
          <w:sz w:val="32"/>
          <w:szCs w:val="32"/>
        </w:rPr>
        <w:t>volle confessarsi prima della partenza, nel 2000, portando con sé una bandiera del Vaticano che – una volta atterrato sulla Terra – regalò a papa Giovanni Paolo II.</w:t>
      </w:r>
    </w:p>
    <w:p w:rsidR="00393C39" w:rsidRDefault="00393C39" w:rsidP="00393C39">
      <w:pPr>
        <w:pStyle w:val="NormaleWeb"/>
        <w:shd w:val="clear" w:color="auto" w:fill="FFFFFF"/>
        <w:spacing w:before="0" w:beforeAutospacing="0" w:line="488" w:lineRule="atLeas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Hanno fatto il giro del mondo le fotografie della “nostra”</w:t>
      </w:r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Samantha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Cristoforetti</w:t>
      </w:r>
      <w:proofErr w:type="spellEnd"/>
      <w:r>
        <w:rPr>
          <w:rStyle w:val="Enfasigrassetto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color w:val="000000"/>
          <w:sz w:val="32"/>
          <w:szCs w:val="32"/>
        </w:rPr>
        <w:t>sulla navicella che, nel 2014, l’ha portata nello spazio, alle cui spalle </w:t>
      </w:r>
      <w:hyperlink r:id="rId7" w:tgtFrame="_blank" w:history="1">
        <w:r>
          <w:rPr>
            <w:rStyle w:val="Collegamentoipertestuale"/>
            <w:rFonts w:ascii="Georgia" w:hAnsi="Georgia"/>
            <w:i/>
            <w:iCs/>
            <w:color w:val="C8A466"/>
            <w:sz w:val="32"/>
            <w:szCs w:val="32"/>
          </w:rPr>
          <w:t>compaiono</w:t>
        </w:r>
      </w:hyperlink>
      <w:r>
        <w:rPr>
          <w:rFonts w:ascii="Georgia" w:hAnsi="Georgia"/>
          <w:color w:val="000000"/>
          <w:sz w:val="32"/>
          <w:szCs w:val="32"/>
        </w:rPr>
        <w:t> alcune icone cristiane e un crocifisso.</w:t>
      </w:r>
      <w:r>
        <w:rPr>
          <w:rStyle w:val="Enfasigrassetto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i/>
          <w:iCs/>
          <w:color w:val="000000"/>
          <w:sz w:val="32"/>
          <w:szCs w:val="32"/>
        </w:rPr>
        <w:t xml:space="preserve">«Dicono che non ci sono atei in trincea, ma </w:t>
      </w:r>
      <w:r>
        <w:rPr>
          <w:rFonts w:ascii="Georgia" w:hAnsi="Georgia"/>
          <w:i/>
          <w:iCs/>
          <w:color w:val="000000"/>
          <w:sz w:val="32"/>
          <w:szCs w:val="32"/>
        </w:rPr>
        <w:lastRenderedPageBreak/>
        <w:t>probabilmente non ve ne sono nemmeno nelle navicelle spaziali»</w:t>
      </w:r>
      <w:r>
        <w:rPr>
          <w:rFonts w:ascii="Georgia" w:hAnsi="Georgia"/>
          <w:color w:val="000000"/>
          <w:sz w:val="32"/>
          <w:szCs w:val="32"/>
        </w:rPr>
        <w:t>,</w:t>
      </w:r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hyperlink r:id="rId8" w:tgtFrame="_blank" w:history="1">
        <w:r>
          <w:rPr>
            <w:rStyle w:val="Collegamentoipertestuale"/>
            <w:rFonts w:ascii="Georgia" w:hAnsi="Georgia"/>
            <w:i/>
            <w:iCs/>
            <w:color w:val="C8A466"/>
            <w:sz w:val="32"/>
            <w:szCs w:val="32"/>
          </w:rPr>
          <w:t>ha ironizzato</w:t>
        </w:r>
      </w:hyperlink>
      <w:r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>
        <w:rPr>
          <w:rFonts w:ascii="Georgia" w:hAnsi="Georgia"/>
          <w:color w:val="000000"/>
          <w:sz w:val="32"/>
          <w:szCs w:val="32"/>
        </w:rPr>
        <w:t>l’astronauta statunitense </w:t>
      </w:r>
      <w:r>
        <w:rPr>
          <w:rStyle w:val="Enfasigrassetto"/>
          <w:rFonts w:ascii="Georgia" w:hAnsi="Georgia"/>
          <w:color w:val="000000"/>
          <w:sz w:val="32"/>
          <w:szCs w:val="32"/>
        </w:rPr>
        <w:t xml:space="preserve">Michael Timothy </w:t>
      </w:r>
      <w:proofErr w:type="spellStart"/>
      <w:r>
        <w:rPr>
          <w:rStyle w:val="Enfasigrassetto"/>
          <w:rFonts w:ascii="Georgia" w:hAnsi="Georgia"/>
          <w:color w:val="000000"/>
          <w:sz w:val="32"/>
          <w:szCs w:val="32"/>
        </w:rPr>
        <w:t>Good</w:t>
      </w:r>
      <w:proofErr w:type="spellEnd"/>
      <w:r>
        <w:rPr>
          <w:rFonts w:ascii="Georgia" w:hAnsi="Georgia"/>
          <w:color w:val="000000"/>
          <w:sz w:val="32"/>
          <w:szCs w:val="32"/>
        </w:rPr>
        <w:t>.</w:t>
      </w:r>
    </w:p>
    <w:p w:rsidR="00341CF1" w:rsidRDefault="00341CF1"/>
    <w:sectPr w:rsidR="00341CF1" w:rsidSect="00341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3C39"/>
    <w:rsid w:val="00341CF1"/>
    <w:rsid w:val="0039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C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93C39"/>
  </w:style>
  <w:style w:type="character" w:styleId="Enfasigrassetto">
    <w:name w:val="Strong"/>
    <w:basedOn w:val="Carpredefinitoparagrafo"/>
    <w:uiPriority w:val="22"/>
    <w:qFormat/>
    <w:rsid w:val="00393C39"/>
    <w:rPr>
      <w:b/>
      <w:bCs/>
    </w:rPr>
  </w:style>
  <w:style w:type="character" w:styleId="Enfasicorsivo">
    <w:name w:val="Emphasis"/>
    <w:basedOn w:val="Carpredefinitoparagrafo"/>
    <w:uiPriority w:val="20"/>
    <w:qFormat/>
    <w:rsid w:val="00393C3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93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ionenlibertad.com/articulo.asp?idarticulo=262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cronline.it/2014/11/30/la-devozione-degli-astronauti-e-il-salmo-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holicnews.com/services/englishnews/2016/for-catholic-astronauts-flying-to-space-doesnt-mean-giving-up-the-faith.cfm" TargetMode="External"/><Relationship Id="rId5" Type="http://schemas.openxmlformats.org/officeDocument/2006/relationships/hyperlink" Target="http://www.portaluz.org/mike-hopkins-el-astronauta-que-llevo-al-espacio-el-santisimo-sacramento-1664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2016-05-27T07:54:00Z</dcterms:created>
  <dcterms:modified xsi:type="dcterms:W3CDTF">2016-05-27T07:55:00Z</dcterms:modified>
</cp:coreProperties>
</file>